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3" w:rsidRDefault="00F708E6" w:rsidP="00A8231D">
      <w:pPr>
        <w:spacing w:after="0"/>
        <w:jc w:val="both"/>
      </w:pPr>
      <w:r>
        <w:t>FELIZ AÑO, PLANETA TIERRA</w:t>
      </w:r>
      <w:r w:rsidR="006756C4">
        <w:tab/>
      </w:r>
      <w:r w:rsidR="006756C4">
        <w:tab/>
      </w:r>
      <w:r w:rsidR="006756C4">
        <w:tab/>
      </w:r>
      <w:r w:rsidR="006756C4">
        <w:tab/>
      </w:r>
      <w:r w:rsidR="006756C4">
        <w:tab/>
      </w:r>
      <w:r w:rsidR="006756C4">
        <w:tab/>
      </w:r>
      <w:r w:rsidR="006756C4">
        <w:tab/>
        <w:t>28/12/2012</w:t>
      </w:r>
    </w:p>
    <w:p w:rsidR="00F708E6" w:rsidRDefault="00F708E6" w:rsidP="00A8231D">
      <w:pPr>
        <w:spacing w:after="0"/>
        <w:jc w:val="both"/>
      </w:pPr>
      <w:r>
        <w:t>Liuba Kogan</w:t>
      </w:r>
    </w:p>
    <w:p w:rsidR="00F708E6" w:rsidRDefault="00F708E6" w:rsidP="00A8231D">
      <w:pPr>
        <w:spacing w:after="0"/>
        <w:jc w:val="both"/>
      </w:pPr>
      <w:r>
        <w:t>Jefa del Departamento de Ciencias Sociales de la Universidad del Pacífico</w:t>
      </w:r>
    </w:p>
    <w:p w:rsidR="00F708E6" w:rsidRDefault="00F708E6" w:rsidP="00A8231D">
      <w:pPr>
        <w:spacing w:after="0"/>
        <w:jc w:val="both"/>
      </w:pPr>
      <w:bookmarkStart w:id="0" w:name="_GoBack"/>
      <w:bookmarkEnd w:id="0"/>
    </w:p>
    <w:p w:rsidR="00F708E6" w:rsidRDefault="00895E46" w:rsidP="00A8231D">
      <w:pPr>
        <w:spacing w:after="0"/>
        <w:jc w:val="both"/>
      </w:pPr>
      <w:r>
        <w:t xml:space="preserve">Tuve la suerte de participar hace unas semanas en un taller organizado por el PNUMA (Programa de las Naciones Unidas para el Medio Ambiente) y conocer allí no solo a extraordinarios colegas preocupados por la salud de nuestro planeta, sino también una serie de documentos como el  “GEO 5”, que reúne las perspectivas del medio ambiente mundial al 2012, o el “Seguimiento a nuestro medio ambiente en transformación: de Río a Río </w:t>
      </w:r>
      <w:r w:rsidR="000C0D9C">
        <w:t xml:space="preserve">+20 (1992-2012)” </w:t>
      </w:r>
      <w:r w:rsidR="002566D5">
        <w:t xml:space="preserve">ambos disponibles en </w:t>
      </w:r>
      <w:hyperlink r:id="rId6" w:history="1">
        <w:r w:rsidR="002566D5" w:rsidRPr="008877F0">
          <w:rPr>
            <w:rStyle w:val="Hipervnculo"/>
          </w:rPr>
          <w:t>http://www.pnuma.org/</w:t>
        </w:r>
      </w:hyperlink>
      <w:r w:rsidR="002566D5">
        <w:t xml:space="preserve">. </w:t>
      </w:r>
    </w:p>
    <w:p w:rsidR="002566D5" w:rsidRDefault="002566D5" w:rsidP="00A8231D">
      <w:pPr>
        <w:spacing w:after="0"/>
        <w:jc w:val="both"/>
      </w:pPr>
    </w:p>
    <w:p w:rsidR="002566D5" w:rsidRDefault="002566D5" w:rsidP="00A8231D">
      <w:pPr>
        <w:spacing w:after="0"/>
        <w:jc w:val="both"/>
      </w:pPr>
      <w:r>
        <w:t xml:space="preserve">La gran pregunta que me ha quedado rondando hasta esta semana previa al advenimiento del 2013, es porqué no somos realmente responsables con nuestro planeta. Voy a compartir con ustedes algunos de los datos que </w:t>
      </w:r>
      <w:r w:rsidR="00C252C0">
        <w:t>l</w:t>
      </w:r>
      <w:r>
        <w:t xml:space="preserve">os documentos </w:t>
      </w:r>
      <w:r w:rsidR="00C252C0">
        <w:t xml:space="preserve">mencionados </w:t>
      </w:r>
      <w:r>
        <w:t xml:space="preserve">nos muestran para ver si los incluimos entre los pedidos de nuestras listas de deseos para el próximo año. </w:t>
      </w:r>
      <w:r w:rsidR="00C252C0">
        <w:t xml:space="preserve"> Sin embargo, soy cauta porque sigo sin entender porqué nos cuesta tanto aceptar la precariedad de los sistemas ambientales sobre  los que interactuamos y no se nos prenden en nuestras mentes y corazones las luces de alarma que los expertos nos muestran permanentemente.</w:t>
      </w:r>
    </w:p>
    <w:p w:rsidR="00C252C0" w:rsidRDefault="00C252C0" w:rsidP="00A8231D">
      <w:pPr>
        <w:spacing w:after="0"/>
        <w:jc w:val="both"/>
      </w:pPr>
    </w:p>
    <w:p w:rsidR="00C252C0" w:rsidRDefault="00C252C0" w:rsidP="00A8231D">
      <w:pPr>
        <w:spacing w:after="0"/>
        <w:jc w:val="both"/>
      </w:pPr>
      <w:r>
        <w:t xml:space="preserve">Tengo sin embargo, algunas </w:t>
      </w:r>
      <w:r w:rsidR="00243934">
        <w:t>ideas que ayudan a explicar nuestra ceguera sobre el futuro medioambiental: pensamos en el corto plazo, somos de la política de “ver para creer” (si no me pasa a mí, no lo creo), nos cuesta movernos en un mundo de abstracciones (si me dicen que ha desaparecido un  “x” porcentaje de reptiles en los últimos 10 años…. eso ¿cómo afecta mi vida diaria?, imposible entenderlo….). Pero sobre todo, a pesar de los daños irreversibles que estamos causando a nuestra Tierra, los niveles de desarrollo humano mejoran en todo el mundo.  Entonces, ¿cómo convencernos de que hay que seguir creciendo económicamente pero desarrollando tecnologías y prácticas que nos permitan la sostenibilidad de ese modelo en el tiempo?</w:t>
      </w:r>
    </w:p>
    <w:p w:rsidR="00B528F2" w:rsidRDefault="00B528F2" w:rsidP="00A8231D">
      <w:pPr>
        <w:spacing w:after="0"/>
        <w:jc w:val="both"/>
      </w:pPr>
    </w:p>
    <w:p w:rsidR="00B528F2" w:rsidRDefault="005200D8" w:rsidP="00A8231D">
      <w:pPr>
        <w:spacing w:after="0"/>
        <w:jc w:val="both"/>
      </w:pPr>
      <w:r>
        <w:t>Aquí algunos datos de lo que ha sucedido en los últimos 20 años:</w:t>
      </w:r>
    </w:p>
    <w:p w:rsidR="005200D8" w:rsidRDefault="005200D8" w:rsidP="00A8231D">
      <w:pPr>
        <w:pStyle w:val="Prrafodelista"/>
        <w:numPr>
          <w:ilvl w:val="0"/>
          <w:numId w:val="1"/>
        </w:numPr>
        <w:spacing w:after="0"/>
        <w:jc w:val="both"/>
      </w:pPr>
      <w:r>
        <w:t>La población humana creció en un 26% (¡1.450.000.000 personas!).</w:t>
      </w:r>
    </w:p>
    <w:p w:rsidR="005200D8" w:rsidRDefault="005200D8" w:rsidP="00A8231D">
      <w:pPr>
        <w:pStyle w:val="Prrafodelista"/>
        <w:numPr>
          <w:ilvl w:val="0"/>
          <w:numId w:val="1"/>
        </w:numPr>
        <w:spacing w:after="0"/>
        <w:jc w:val="both"/>
      </w:pPr>
      <w:r>
        <w:t>El número de “</w:t>
      </w:r>
      <w:proofErr w:type="spellStart"/>
      <w:r>
        <w:t>megaciudades</w:t>
      </w:r>
      <w:proofErr w:type="spellEnd"/>
      <w:r>
        <w:t>” con más de diez millones de habitantes se ha duplicado.</w:t>
      </w:r>
    </w:p>
    <w:p w:rsidR="005200D8" w:rsidRDefault="005200D8" w:rsidP="00A8231D">
      <w:pPr>
        <w:pStyle w:val="Prrafodelista"/>
        <w:numPr>
          <w:ilvl w:val="0"/>
          <w:numId w:val="1"/>
        </w:numPr>
        <w:spacing w:after="0"/>
        <w:jc w:val="both"/>
      </w:pPr>
      <w:r>
        <w:t>El producto bruto interno (PIB) aumenta a un ritmo estable pero persisten enormes diferencias entre regiones y países.</w:t>
      </w:r>
    </w:p>
    <w:p w:rsidR="005200D8" w:rsidRDefault="005200D8" w:rsidP="00A8231D">
      <w:pPr>
        <w:pStyle w:val="Prrafodelista"/>
        <w:numPr>
          <w:ilvl w:val="0"/>
          <w:numId w:val="1"/>
        </w:numPr>
        <w:spacing w:after="0"/>
        <w:jc w:val="both"/>
      </w:pPr>
      <w:r>
        <w:t>La demanda de materias primas se incrementa a medida que las sociedades crecen y su riqueza aumenta</w:t>
      </w:r>
      <w:r w:rsidR="00F1444C">
        <w:t>.</w:t>
      </w:r>
    </w:p>
    <w:p w:rsidR="00F1444C" w:rsidRDefault="003821E7" w:rsidP="00A8231D">
      <w:pPr>
        <w:pStyle w:val="Prrafodelista"/>
        <w:numPr>
          <w:ilvl w:val="0"/>
          <w:numId w:val="1"/>
        </w:numPr>
        <w:spacing w:after="0"/>
        <w:jc w:val="both"/>
      </w:pPr>
      <w:r>
        <w:t>Se detuvo la expansión del agujero en la capa de ozono, pero falta mucho para su recuperación.</w:t>
      </w:r>
    </w:p>
    <w:p w:rsidR="003821E7" w:rsidRDefault="003821E7" w:rsidP="00A8231D">
      <w:pPr>
        <w:pStyle w:val="Prrafodelista"/>
        <w:numPr>
          <w:ilvl w:val="0"/>
          <w:numId w:val="1"/>
        </w:numPr>
        <w:spacing w:after="0"/>
        <w:jc w:val="both"/>
      </w:pPr>
      <w:r>
        <w:t>La mayoría de los glaciares del mundo se están derritiendo rápidamente.</w:t>
      </w:r>
    </w:p>
    <w:p w:rsidR="003821E7" w:rsidRDefault="003821E7" w:rsidP="00A8231D">
      <w:pPr>
        <w:pStyle w:val="Prrafodelista"/>
        <w:numPr>
          <w:ilvl w:val="0"/>
          <w:numId w:val="1"/>
        </w:numPr>
        <w:spacing w:after="0"/>
        <w:jc w:val="both"/>
      </w:pPr>
      <w:r>
        <w:t>El área de bosque ha disminuido (una superficie mayor a la de Argentina).</w:t>
      </w:r>
    </w:p>
    <w:p w:rsidR="003821E7" w:rsidRDefault="003821E7" w:rsidP="00A8231D">
      <w:pPr>
        <w:pStyle w:val="Prrafodelista"/>
        <w:numPr>
          <w:ilvl w:val="0"/>
          <w:numId w:val="1"/>
        </w:numPr>
        <w:spacing w:after="0"/>
        <w:jc w:val="both"/>
      </w:pPr>
      <w:r>
        <w:t>Casi la quinta parte de de las especies de vertebrados está amenazada; es decir, proclives a la extinción.</w:t>
      </w:r>
    </w:p>
    <w:p w:rsidR="003821E7" w:rsidRDefault="003821E7" w:rsidP="00A8231D">
      <w:pPr>
        <w:pStyle w:val="Prrafodelista"/>
        <w:numPr>
          <w:ilvl w:val="0"/>
          <w:numId w:val="1"/>
        </w:numPr>
        <w:spacing w:after="0"/>
        <w:jc w:val="both"/>
      </w:pPr>
      <w:r>
        <w:lastRenderedPageBreak/>
        <w:t xml:space="preserve">El uso de </w:t>
      </w:r>
      <w:r w:rsidR="00667877">
        <w:t>plásticos aumentó en un 15% al año. En el 2005 en las regiones desarrolladas un individuo promedio usaba 100 kilos de plástico al año, mientras en las menos desarrolladas unos 20 kilos.</w:t>
      </w:r>
    </w:p>
    <w:p w:rsidR="00B145D4" w:rsidRDefault="00B145D4" w:rsidP="00A8231D">
      <w:pPr>
        <w:spacing w:after="0"/>
        <w:ind w:left="360"/>
        <w:jc w:val="both"/>
      </w:pPr>
    </w:p>
    <w:p w:rsidR="00C252C0" w:rsidRDefault="00B145D4" w:rsidP="00A8231D">
      <w:pPr>
        <w:spacing w:after="0"/>
        <w:jc w:val="both"/>
      </w:pPr>
      <w:r>
        <w:t>No quiero ser pesimista pero la lista  de problemas es larga…. Feliz cumpleaños Planeta Tierra.</w:t>
      </w:r>
    </w:p>
    <w:sectPr w:rsidR="00C252C0" w:rsidSect="00AC1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5A6B"/>
    <w:multiLevelType w:val="hybridMultilevel"/>
    <w:tmpl w:val="0A34B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E6"/>
    <w:rsid w:val="000C0D9C"/>
    <w:rsid w:val="00142B92"/>
    <w:rsid w:val="00243934"/>
    <w:rsid w:val="002566D5"/>
    <w:rsid w:val="002E143A"/>
    <w:rsid w:val="003821E7"/>
    <w:rsid w:val="003A315F"/>
    <w:rsid w:val="005200D8"/>
    <w:rsid w:val="00667877"/>
    <w:rsid w:val="006756C4"/>
    <w:rsid w:val="0078634D"/>
    <w:rsid w:val="007F6EE5"/>
    <w:rsid w:val="008222D4"/>
    <w:rsid w:val="00895E46"/>
    <w:rsid w:val="00A8231D"/>
    <w:rsid w:val="00AC1393"/>
    <w:rsid w:val="00B145D4"/>
    <w:rsid w:val="00B528F2"/>
    <w:rsid w:val="00C252C0"/>
    <w:rsid w:val="00F1444C"/>
    <w:rsid w:val="00F708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5"/>
    <w:rPr>
      <w:color w:val="0000FF" w:themeColor="hyperlink"/>
      <w:u w:val="single"/>
    </w:rPr>
  </w:style>
  <w:style w:type="paragraph" w:styleId="Prrafodelista">
    <w:name w:val="List Paragraph"/>
    <w:basedOn w:val="Normal"/>
    <w:uiPriority w:val="34"/>
    <w:qFormat/>
    <w:rsid w:val="00520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5"/>
    <w:rPr>
      <w:color w:val="0000FF" w:themeColor="hyperlink"/>
      <w:u w:val="single"/>
    </w:rPr>
  </w:style>
  <w:style w:type="paragraph" w:styleId="Prrafodelista">
    <w:name w:val="List Paragraph"/>
    <w:basedOn w:val="Normal"/>
    <w:uiPriority w:val="34"/>
    <w:qFormat/>
    <w:rsid w:val="0052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u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2016-01-04T17:09:00Z</dcterms:created>
  <dcterms:modified xsi:type="dcterms:W3CDTF">2016-01-04T17:09:00Z</dcterms:modified>
</cp:coreProperties>
</file>