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6E" w:rsidRDefault="00124ADF" w:rsidP="00F677C2">
      <w:pPr>
        <w:spacing w:after="0"/>
      </w:pPr>
      <w:r>
        <w:t xml:space="preserve">SALUD MENTAL </w:t>
      </w:r>
      <w:r w:rsidR="00F677C2">
        <w:tab/>
      </w:r>
      <w:r w:rsidR="00F677C2">
        <w:tab/>
      </w:r>
      <w:r w:rsidR="00F677C2">
        <w:tab/>
      </w:r>
      <w:r w:rsidR="00F677C2">
        <w:tab/>
      </w:r>
      <w:r w:rsidR="00F677C2">
        <w:tab/>
      </w:r>
      <w:r w:rsidR="00F677C2">
        <w:tab/>
      </w:r>
      <w:r w:rsidR="00F677C2">
        <w:tab/>
        <w:t>12/10/2012</w:t>
      </w:r>
      <w:bookmarkStart w:id="0" w:name="_GoBack"/>
      <w:bookmarkEnd w:id="0"/>
    </w:p>
    <w:p w:rsidR="00F677C2" w:rsidRDefault="00F677C2" w:rsidP="00F677C2">
      <w:pPr>
        <w:spacing w:after="0"/>
      </w:pPr>
      <w:proofErr w:type="spellStart"/>
      <w:r>
        <w:t>Liuba</w:t>
      </w:r>
      <w:proofErr w:type="spellEnd"/>
      <w:r>
        <w:t xml:space="preserve"> </w:t>
      </w:r>
      <w:proofErr w:type="spellStart"/>
      <w:r>
        <w:t>Kogan</w:t>
      </w:r>
      <w:proofErr w:type="spellEnd"/>
    </w:p>
    <w:p w:rsidR="00F677C2" w:rsidRDefault="00F677C2" w:rsidP="00F677C2">
      <w:pPr>
        <w:spacing w:after="0"/>
      </w:pPr>
      <w:r>
        <w:t>Investigadora de la Universidad del Pacífico</w:t>
      </w:r>
    </w:p>
    <w:p w:rsidR="00F677C2" w:rsidRDefault="00F677C2"/>
    <w:p w:rsidR="00124ADF" w:rsidRDefault="00A228E1">
      <w:r>
        <w:t xml:space="preserve">Según cifras </w:t>
      </w:r>
      <w:r w:rsidR="00C40068">
        <w:t xml:space="preserve">de 2011 </w:t>
      </w:r>
      <w:r>
        <w:t xml:space="preserve">de la Organización Mundial de la Salud, cada 40 segundos se suicida una persona, </w:t>
      </w:r>
      <w:r w:rsidR="005D365A">
        <w:t xml:space="preserve">una de cada cuatro </w:t>
      </w:r>
      <w:r>
        <w:t xml:space="preserve"> sufrirá algún trastorno mental en  algún momento de su vida</w:t>
      </w:r>
      <w:r w:rsidR="00F227A7">
        <w:t>,</w:t>
      </w:r>
      <w:r w:rsidR="005D365A" w:rsidRPr="005D365A">
        <w:t xml:space="preserve"> </w:t>
      </w:r>
      <w:r w:rsidR="005D365A">
        <w:t>cuatro quintas partes de quienes sufren trastornos mentales en los países en desarrollo no reciben tratamiento</w:t>
      </w:r>
      <w:r w:rsidR="00210861">
        <w:t xml:space="preserve"> y el 80% de </w:t>
      </w:r>
      <w:r w:rsidR="0023421E">
        <w:t xml:space="preserve">la </w:t>
      </w:r>
      <w:r w:rsidR="00210861">
        <w:t>morbilidad mundial debida a los trastornos mentales se registra en los países de ingresos bajos y medianos.</w:t>
      </w:r>
    </w:p>
    <w:p w:rsidR="0047607B" w:rsidRDefault="006900BA">
      <w:r>
        <w:t>En nuestro país, la atención de la salud mental es un asunto pendiente. Para muestra</w:t>
      </w:r>
      <w:r w:rsidR="000E5C71">
        <w:t xml:space="preserve"> basta</w:t>
      </w:r>
      <w:r>
        <w:t xml:space="preserve"> un botón: según la Base de datos del Banco Mundial (2009), el gasto del PBI destinado a la salud</w:t>
      </w:r>
      <w:r w:rsidR="00831A71">
        <w:t xml:space="preserve"> en general</w:t>
      </w:r>
      <w:r>
        <w:t xml:space="preserve"> es el más bajo de la región.  Gastamos menos que Bolivia, Haití y República Dominicana.  El porcentaje de gasto en salud en la región, respecto al PBI, fue de casi 7</w:t>
      </w:r>
      <w:r w:rsidR="00831A71">
        <w:t>%</w:t>
      </w:r>
      <w:r>
        <w:t>; mientras el Perú  ha gastado desde 1995 alrededor del 4.5</w:t>
      </w:r>
      <w:r w:rsidR="00831A71">
        <w:t>%. Y se calcula que de esa última cifra, apenas se invierte el 2% en salud mental. Esto es,</w:t>
      </w:r>
      <w:r w:rsidR="008D7B98">
        <w:t xml:space="preserve"> gastamos en salud mental</w:t>
      </w:r>
      <w:r w:rsidR="00831A71">
        <w:t xml:space="preserve"> el 2% del 4.5% destinado a la salud</w:t>
      </w:r>
      <w:r w:rsidR="00132383">
        <w:t>.</w:t>
      </w:r>
      <w:r w:rsidR="008D7B98">
        <w:t xml:space="preserve"> Una bicoca</w:t>
      </w:r>
      <w:r w:rsidR="0047607B">
        <w:t xml:space="preserve"> si consideramos que e</w:t>
      </w:r>
      <w:r w:rsidR="00132383">
        <w:t xml:space="preserve">l Perú, </w:t>
      </w:r>
      <w:r w:rsidR="0047607B">
        <w:t>-</w:t>
      </w:r>
      <w:r w:rsidR="00132383">
        <w:t>como el resto de países de América Latina y el Caribe</w:t>
      </w:r>
      <w:r w:rsidR="0047607B">
        <w:t>-</w:t>
      </w:r>
      <w:r w:rsidR="00132383">
        <w:t xml:space="preserve"> está experimentando una transición epidemiológica</w:t>
      </w:r>
      <w:r w:rsidR="0047607B">
        <w:t>. E</w:t>
      </w:r>
      <w:r w:rsidR="00132383">
        <w:t xml:space="preserve">s decir, </w:t>
      </w:r>
      <w:r w:rsidR="0047607B">
        <w:t xml:space="preserve">que </w:t>
      </w:r>
      <w:r w:rsidR="00132383">
        <w:t xml:space="preserve">los cambios sociales, </w:t>
      </w:r>
      <w:r w:rsidR="008D7B98">
        <w:t xml:space="preserve">culturales, </w:t>
      </w:r>
      <w:r w:rsidR="00132383">
        <w:t>económicos</w:t>
      </w:r>
      <w:r w:rsidR="008D7B98">
        <w:t xml:space="preserve"> y</w:t>
      </w:r>
      <w:r w:rsidR="00132383">
        <w:t xml:space="preserve"> demográficos –entre otros- están llevando a que las enfermedades más frecuentes o que causan mayor mortalidad, ya no sean las transmisibles (infecciosas) sino las crónicas (entre ellas, abuso de drogas, depresión unipolar, diabetes, cirrosis, etc.)</w:t>
      </w:r>
      <w:r w:rsidR="00CE5E6F">
        <w:t>.</w:t>
      </w:r>
    </w:p>
    <w:p w:rsidR="0047607B" w:rsidRDefault="008D7B98">
      <w:r>
        <w:t xml:space="preserve">Sin embargo, en </w:t>
      </w:r>
      <w:r w:rsidR="004B07E8">
        <w:t xml:space="preserve">el Perú nos cuesta reconocer la problemática de la salud mental </w:t>
      </w:r>
      <w:r w:rsidR="0047607B">
        <w:t>y su relación con la calidad de vida de los peruanos</w:t>
      </w:r>
      <w:r w:rsidR="00733CE9">
        <w:t xml:space="preserve">, así como </w:t>
      </w:r>
      <w:r w:rsidR="0047607B">
        <w:t xml:space="preserve"> su incidencia en la productividad</w:t>
      </w:r>
      <w:r w:rsidR="004B07E8">
        <w:t xml:space="preserve"> del país</w:t>
      </w:r>
      <w:r w:rsidR="0047607B">
        <w:t xml:space="preserve">. </w:t>
      </w:r>
      <w:r w:rsidR="004B07E8">
        <w:t>En general, resulta difícil</w:t>
      </w:r>
      <w:r w:rsidR="00733CE9">
        <w:t xml:space="preserve">  tratar con los </w:t>
      </w:r>
      <w:r w:rsidR="004B07E8">
        <w:t>problemas de salud mental porque en nuestro país se estigmatiza</w:t>
      </w:r>
      <w:r w:rsidR="00733CE9">
        <w:t xml:space="preserve"> a quienes padecen problemas de salud mental. </w:t>
      </w:r>
      <w:r w:rsidR="004B07E8">
        <w:t xml:space="preserve"> </w:t>
      </w:r>
      <w:r w:rsidR="00460CA0">
        <w:t xml:space="preserve">Su carácter no visible muchas veces genera gran incomprensión y se culpa a las personas de su padecimiento o se lo minimiza. </w:t>
      </w:r>
    </w:p>
    <w:p w:rsidR="00132383" w:rsidRDefault="00460CA0">
      <w:r>
        <w:t xml:space="preserve">No obstante, </w:t>
      </w:r>
      <w:r w:rsidR="00BD221F">
        <w:t>L</w:t>
      </w:r>
      <w:r w:rsidR="002A1C9F">
        <w:t>os p</w:t>
      </w:r>
      <w:r w:rsidR="008D7B98">
        <w:t xml:space="preserve">roblemas </w:t>
      </w:r>
      <w:r w:rsidR="002A1C9F">
        <w:t xml:space="preserve">de salud mental son </w:t>
      </w:r>
      <w:r w:rsidR="008D7B98">
        <w:t>diversos según la realidad de los peruanos</w:t>
      </w:r>
      <w:r w:rsidR="002A1C9F">
        <w:t>,</w:t>
      </w:r>
      <w:r w:rsidR="008D7B98">
        <w:t xml:space="preserve"> ya sea habite</w:t>
      </w:r>
      <w:r w:rsidR="00E42BBD">
        <w:t>mos</w:t>
      </w:r>
      <w:r w:rsidR="008D7B98">
        <w:t xml:space="preserve"> en zonas rurales, urbanas o híper urbanas (Lima Metropolitana y Callao). </w:t>
      </w:r>
      <w:r w:rsidR="00E42BBD">
        <w:t xml:space="preserve">Es decir, </w:t>
      </w:r>
      <w:r w:rsidR="00BD221F">
        <w:t>si bien la salud mental es producto de factores multidimensionales;  es importante señalar que existen estrechos vínculos entre los problemas de salud mental como la depresión que pueden estar íntimamente relacionadas con la pobreza</w:t>
      </w:r>
      <w:r w:rsidR="0047607B">
        <w:t xml:space="preserve"> </w:t>
      </w:r>
      <w:r w:rsidR="00BD221F">
        <w:t xml:space="preserve">es </w:t>
      </w:r>
      <w:r w:rsidR="00E42BBD">
        <w:t xml:space="preserve">posible identificar problemas de salud mental según el grado de desarrollo de una población y de las formas y velocidad en que se vive esas realidades. </w:t>
      </w:r>
    </w:p>
    <w:p w:rsidR="00831A71" w:rsidRDefault="00831A71"/>
    <w:p w:rsidR="00831A71" w:rsidRDefault="00831A71"/>
    <w:sectPr w:rsidR="00831A71" w:rsidSect="0067336B">
      <w:pgSz w:w="11906" w:h="16838" w:code="9"/>
      <w:pgMar w:top="1418" w:right="1701" w:bottom="1418" w:left="170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DF"/>
    <w:rsid w:val="000E5C71"/>
    <w:rsid w:val="00124ADF"/>
    <w:rsid w:val="00132383"/>
    <w:rsid w:val="00210861"/>
    <w:rsid w:val="0023421E"/>
    <w:rsid w:val="002A1C9F"/>
    <w:rsid w:val="00460CA0"/>
    <w:rsid w:val="0047607B"/>
    <w:rsid w:val="004B07E8"/>
    <w:rsid w:val="005D365A"/>
    <w:rsid w:val="0067336B"/>
    <w:rsid w:val="006900BA"/>
    <w:rsid w:val="00733CE9"/>
    <w:rsid w:val="007A2DD8"/>
    <w:rsid w:val="00816C76"/>
    <w:rsid w:val="00831A71"/>
    <w:rsid w:val="008D7B98"/>
    <w:rsid w:val="0091496E"/>
    <w:rsid w:val="00A228E1"/>
    <w:rsid w:val="00BD221F"/>
    <w:rsid w:val="00C40068"/>
    <w:rsid w:val="00CE5E6F"/>
    <w:rsid w:val="00E42BBD"/>
    <w:rsid w:val="00F227A7"/>
    <w:rsid w:val="00F6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2016-01-04T17:18:00Z</dcterms:created>
  <dcterms:modified xsi:type="dcterms:W3CDTF">2016-01-04T17:18:00Z</dcterms:modified>
</cp:coreProperties>
</file>