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Default="00385589" w:rsidP="00385589">
      <w:pPr>
        <w:spacing w:after="0" w:line="240" w:lineRule="auto"/>
      </w:pPr>
      <w:r>
        <w:t>Gordos S.A.</w:t>
      </w:r>
      <w:r w:rsidR="002231AC">
        <w:tab/>
      </w:r>
      <w:r w:rsidR="002231AC">
        <w:tab/>
      </w:r>
      <w:r w:rsidR="002231AC">
        <w:tab/>
      </w:r>
      <w:r w:rsidR="002231AC">
        <w:tab/>
      </w:r>
      <w:r w:rsidR="002231AC">
        <w:tab/>
      </w:r>
      <w:r w:rsidR="002231AC">
        <w:tab/>
      </w:r>
      <w:r w:rsidR="002231AC">
        <w:tab/>
      </w:r>
      <w:r w:rsidR="002231AC">
        <w:tab/>
      </w:r>
      <w:bookmarkStart w:id="0" w:name="_GoBack"/>
      <w:bookmarkEnd w:id="0"/>
      <w:r w:rsidR="002231AC">
        <w:t>18/01/2013</w:t>
      </w:r>
    </w:p>
    <w:p w:rsidR="00385589" w:rsidRDefault="00385589" w:rsidP="00385589">
      <w:pPr>
        <w:spacing w:after="0" w:line="240" w:lineRule="auto"/>
      </w:pPr>
      <w:r>
        <w:t>Liuba Kogan</w:t>
      </w:r>
    </w:p>
    <w:p w:rsidR="00385589" w:rsidRDefault="00385589" w:rsidP="00385589">
      <w:pPr>
        <w:spacing w:after="0" w:line="240" w:lineRule="auto"/>
      </w:pPr>
      <w:r>
        <w:t>Jefa del Departamento de Ciencias Sociales de la Universidad del Pacífico</w:t>
      </w:r>
    </w:p>
    <w:p w:rsidR="00385589" w:rsidRDefault="00385589" w:rsidP="00385589">
      <w:pPr>
        <w:spacing w:after="0" w:line="240" w:lineRule="auto"/>
      </w:pPr>
    </w:p>
    <w:p w:rsidR="00385589" w:rsidRDefault="009C43CC" w:rsidP="00385589">
      <w:pPr>
        <w:spacing w:after="0" w:line="240" w:lineRule="auto"/>
      </w:pPr>
      <w:r>
        <w:t>Vivimos en sociedades que tienden a “separarnos” de nuestros cuerpos, a tratarlos como objetos ajenos a nosotros</w:t>
      </w:r>
      <w:r w:rsidR="004A3E3C">
        <w:t xml:space="preserve"> y a medicalizarlos  permanentemente</w:t>
      </w:r>
      <w:r>
        <w:t xml:space="preserve">. Aprendemos a mirar la balanza </w:t>
      </w:r>
      <w:r w:rsidR="004A3E3C">
        <w:t xml:space="preserve"> con terror y a creer que existe una correlación directa entre  peso y  enfermedad. </w:t>
      </w:r>
    </w:p>
    <w:p w:rsidR="004A3E3C" w:rsidRDefault="004A3E3C" w:rsidP="00385589">
      <w:pPr>
        <w:spacing w:after="0" w:line="240" w:lineRule="auto"/>
      </w:pPr>
    </w:p>
    <w:p w:rsidR="004A3E3C" w:rsidRDefault="004A3E3C" w:rsidP="00385589">
      <w:pPr>
        <w:spacing w:after="0" w:line="240" w:lineRule="auto"/>
      </w:pPr>
      <w:r>
        <w:t xml:space="preserve">Muchos estudios reseñados por Esther </w:t>
      </w:r>
      <w:proofErr w:type="spellStart"/>
      <w:r>
        <w:t>Rothblum</w:t>
      </w:r>
      <w:proofErr w:type="spellEnd"/>
      <w:r>
        <w:t xml:space="preserve"> y </w:t>
      </w:r>
      <w:proofErr w:type="spellStart"/>
      <w:r>
        <w:t>Sondra</w:t>
      </w:r>
      <w:proofErr w:type="spellEnd"/>
      <w:r>
        <w:t xml:space="preserve"> </w:t>
      </w:r>
      <w:proofErr w:type="spellStart"/>
      <w:r>
        <w:t>Solovay</w:t>
      </w:r>
      <w:proofErr w:type="spellEnd"/>
      <w:r>
        <w:t xml:space="preserve"> de la Universidad de Nueva York, en el libro “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Fat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Reader”, nos muestran que no existe una relación causal entre enfermedad y peso</w:t>
      </w:r>
      <w:r w:rsidR="005F39B7">
        <w:t>;</w:t>
      </w:r>
      <w:r>
        <w:t xml:space="preserve"> sino por el contrario, que se puede ser saludable a </w:t>
      </w:r>
      <w:r w:rsidR="000463C2">
        <w:t xml:space="preserve">casi </w:t>
      </w:r>
      <w:r>
        <w:t>cualquier peso, si hacemos ejercicio, cuidamos el tipo de alimento que ing</w:t>
      </w:r>
      <w:r w:rsidR="0088431C">
        <w:t>erimos y tenemos una adecuada di</w:t>
      </w:r>
      <w:r>
        <w:t>stribución de la grasa</w:t>
      </w:r>
      <w:r w:rsidR="005F39B7">
        <w:t xml:space="preserve"> </w:t>
      </w:r>
      <w:r w:rsidR="0088431C">
        <w:t>corporal</w:t>
      </w:r>
      <w:r>
        <w:t>.</w:t>
      </w:r>
    </w:p>
    <w:p w:rsidR="005F39B7" w:rsidRDefault="005F39B7" w:rsidP="00385589">
      <w:pPr>
        <w:spacing w:after="0" w:line="240" w:lineRule="auto"/>
      </w:pPr>
    </w:p>
    <w:p w:rsidR="00F55059" w:rsidRDefault="005F39B7" w:rsidP="00385589">
      <w:pPr>
        <w:spacing w:after="0" w:line="240" w:lineRule="auto"/>
      </w:pPr>
      <w:r>
        <w:t>Pero es difícil dejar la obsesión por bajar de peso. Todos nos sentimos gordos. Todos somos “torturados” por un sistema q</w:t>
      </w:r>
      <w:r w:rsidR="00F55059">
        <w:t>ue considera al peso como un elemento primordia</w:t>
      </w:r>
      <w:r>
        <w:t xml:space="preserve">l en la construcción de sentido: si eres gordo o gorda estás en falta, no eres confiable, tienes menos oportunidades laborales e incluso matrimoniales. </w:t>
      </w:r>
      <w:r w:rsidR="008D6091">
        <w:t xml:space="preserve">Los niños y niñas gordos sufren </w:t>
      </w:r>
      <w:proofErr w:type="spellStart"/>
      <w:r w:rsidR="008D6091">
        <w:t>bullying</w:t>
      </w:r>
      <w:proofErr w:type="spellEnd"/>
      <w:r w:rsidR="008D6091">
        <w:t xml:space="preserve"> en las escuelas (incluso empiezan a enfrentar problemas de desorden alimenticio a cada vez más tempranas edades).  </w:t>
      </w:r>
    </w:p>
    <w:p w:rsidR="008D6091" w:rsidRDefault="008D6091" w:rsidP="00385589">
      <w:pPr>
        <w:spacing w:after="0" w:line="240" w:lineRule="auto"/>
      </w:pPr>
    </w:p>
    <w:p w:rsidR="008D6091" w:rsidRDefault="008D6091" w:rsidP="00385589">
      <w:pPr>
        <w:spacing w:after="0" w:line="240" w:lineRule="auto"/>
      </w:pPr>
      <w:r>
        <w:t xml:space="preserve">Resaltemos el hecho de que los defensores de “la salud a cualquier peso” no promueven hábitos de vida perversos como la comida chatarra o el sedentarismo; </w:t>
      </w:r>
      <w:r w:rsidR="009E3552">
        <w:t>sino que nos proponen que el peso (como la talla) tienen una distribución muy variada entre la población</w:t>
      </w:r>
      <w:r w:rsidR="00141ECD">
        <w:t>. Y</w:t>
      </w:r>
      <w:r w:rsidR="009E3552">
        <w:t xml:space="preserve"> que </w:t>
      </w:r>
      <w:r w:rsidR="00141ECD">
        <w:t xml:space="preserve">el </w:t>
      </w:r>
      <w:r w:rsidR="00CA5C19">
        <w:t xml:space="preserve">peso depende en gran medida de nuestra predisposición genética y muy marginalmente de </w:t>
      </w:r>
      <w:r w:rsidR="00141ECD">
        <w:t xml:space="preserve">los </w:t>
      </w:r>
      <w:r w:rsidR="00CA5C19">
        <w:t>patrones de comida y ejercicios</w:t>
      </w:r>
      <w:r w:rsidR="00141ECD">
        <w:t xml:space="preserve"> que seguimos</w:t>
      </w:r>
      <w:r w:rsidR="00CA5C19">
        <w:t>. Ello explicaría por qué quienes se someten a dietas para reducir de peso siempre terminan recuperándol</w:t>
      </w:r>
      <w:r w:rsidR="00C8216D">
        <w:t>o (el que nace gordo ni aunque lo fajen…).</w:t>
      </w:r>
    </w:p>
    <w:p w:rsidR="005F39B7" w:rsidRDefault="005F39B7" w:rsidP="00385589">
      <w:pPr>
        <w:spacing w:after="0" w:line="240" w:lineRule="auto"/>
      </w:pPr>
    </w:p>
    <w:p w:rsidR="005F39B7" w:rsidRDefault="005F39B7" w:rsidP="00385589">
      <w:pPr>
        <w:spacing w:after="0" w:line="240" w:lineRule="auto"/>
      </w:pPr>
      <w:r>
        <w:t>Sentimos nuestro peso (nuestras dimensiones corporales y el espacio que ocupamos  en el mundo) como una carga difícil de llevar</w:t>
      </w:r>
      <w:r w:rsidR="00CA5C19">
        <w:t>. La línea que separa a los gordos de los flacos cambia empujada por las aseguradoras de salud, médicos, publicidad, la industria de la moda y l</w:t>
      </w:r>
      <w:r w:rsidR="008D6091">
        <w:t>a cultura popular</w:t>
      </w:r>
      <w:r w:rsidR="00CA5C19">
        <w:t xml:space="preserve">: cada vez se nos exige ser más flacos. Curiosamente las poblaciones son cada vez más gordas, viven más y gozan de mejor salud </w:t>
      </w:r>
      <w:r w:rsidR="00951D41">
        <w:t xml:space="preserve">como </w:t>
      </w:r>
      <w:r w:rsidR="00CA5C19">
        <w:t>nunca antes en la historia. Pero la cultura mediática norteamericana</w:t>
      </w:r>
      <w:r>
        <w:t xml:space="preserve"> </w:t>
      </w:r>
      <w:r w:rsidR="00CA5C19">
        <w:t xml:space="preserve">nos satura con </w:t>
      </w:r>
      <w:r w:rsidR="008D6091">
        <w:t>la idea de la gordura como una amenaza social</w:t>
      </w:r>
      <w:r w:rsidR="00CA5C19">
        <w:t xml:space="preserve"> a partir de los múltiples programas que se transmiten por televisión por cable</w:t>
      </w:r>
      <w:r w:rsidR="00951D41">
        <w:t xml:space="preserve">. No debe sorprendernos </w:t>
      </w:r>
      <w:r w:rsidR="00951D41">
        <w:tab/>
        <w:t xml:space="preserve">que </w:t>
      </w:r>
      <w:r w:rsidR="008D6091">
        <w:t>la industria de reducción de peso muev</w:t>
      </w:r>
      <w:r w:rsidR="00951D41">
        <w:t>a</w:t>
      </w:r>
      <w:r w:rsidR="008D6091">
        <w:t xml:space="preserve"> más de 60 billones de dólares </w:t>
      </w:r>
      <w:r w:rsidR="00951D41">
        <w:t xml:space="preserve">al año </w:t>
      </w:r>
      <w:r w:rsidR="008D6091">
        <w:t>a nivel global.</w:t>
      </w:r>
    </w:p>
    <w:p w:rsidR="00766CDD" w:rsidRDefault="00766CDD" w:rsidP="00385589">
      <w:pPr>
        <w:spacing w:after="0" w:line="240" w:lineRule="auto"/>
      </w:pPr>
    </w:p>
    <w:p w:rsidR="00766CDD" w:rsidRDefault="00766CDD" w:rsidP="00385589">
      <w:pPr>
        <w:spacing w:after="0" w:line="240" w:lineRule="auto"/>
      </w:pPr>
      <w:r>
        <w:t>La gente está dispuesta a casi cualquier cosa con tal de bajar de peso, incluso a atentar contra su salud. Ello no resulta de actos irracionales, sino de la conciencia que</w:t>
      </w:r>
      <w:r w:rsidR="000463C2">
        <w:t xml:space="preserve"> se tiene </w:t>
      </w:r>
      <w:r>
        <w:t xml:space="preserve">en las sociedades contemporáneas respecto a un sistema de poder basado en el peso, que nos acerca o aleja de privilegios, estatus y vínculos sociales.  Los niños y jóvenes son socializados para reconocer en la delgadez, belleza, poder, prestigio y salud. </w:t>
      </w:r>
    </w:p>
    <w:p w:rsidR="000463C2" w:rsidRDefault="000463C2" w:rsidP="00385589">
      <w:pPr>
        <w:spacing w:after="0" w:line="240" w:lineRule="auto"/>
      </w:pPr>
    </w:p>
    <w:p w:rsidR="00141ECD" w:rsidRDefault="00C8216D" w:rsidP="00385589">
      <w:pPr>
        <w:spacing w:after="0" w:line="240" w:lineRule="auto"/>
      </w:pPr>
      <w:r>
        <w:t>E</w:t>
      </w:r>
      <w:r w:rsidR="000463C2">
        <w:t xml:space="preserve">s hora de pensar en formas de </w:t>
      </w:r>
      <w:r>
        <w:t>vida, saludables y armoniosas</w:t>
      </w:r>
      <w:r w:rsidR="000463C2">
        <w:t>, descon</w:t>
      </w:r>
      <w:r w:rsidR="002D5F68">
        <w:t>fiando de</w:t>
      </w:r>
      <w:r w:rsidR="000463C2">
        <w:t xml:space="preserve"> la tiranía del peso</w:t>
      </w:r>
      <w:r w:rsidR="002D5F68">
        <w:t xml:space="preserve">. </w:t>
      </w:r>
    </w:p>
    <w:p w:rsidR="00141ECD" w:rsidRDefault="00141ECD" w:rsidP="00385589">
      <w:pPr>
        <w:spacing w:after="0" w:line="240" w:lineRule="auto"/>
      </w:pPr>
    </w:p>
    <w:sectPr w:rsidR="00141ECD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89"/>
    <w:rsid w:val="000463C2"/>
    <w:rsid w:val="00141ECD"/>
    <w:rsid w:val="002231AC"/>
    <w:rsid w:val="002D5F68"/>
    <w:rsid w:val="00385589"/>
    <w:rsid w:val="004A3E3C"/>
    <w:rsid w:val="005F39B7"/>
    <w:rsid w:val="0067336B"/>
    <w:rsid w:val="00766CDD"/>
    <w:rsid w:val="0088431C"/>
    <w:rsid w:val="008D6091"/>
    <w:rsid w:val="0091496E"/>
    <w:rsid w:val="00951D41"/>
    <w:rsid w:val="009C43CC"/>
    <w:rsid w:val="009E3552"/>
    <w:rsid w:val="00C8216D"/>
    <w:rsid w:val="00CA5C19"/>
    <w:rsid w:val="00F5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2016-01-04T17:37:00Z</dcterms:created>
  <dcterms:modified xsi:type="dcterms:W3CDTF">2016-01-04T17:37:00Z</dcterms:modified>
</cp:coreProperties>
</file>